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11" w:rsidRPr="00100428" w:rsidRDefault="00073111" w:rsidP="00100428">
      <w:pPr>
        <w:spacing w:after="0" w:line="240" w:lineRule="auto"/>
        <w:rPr>
          <w:b/>
          <w:sz w:val="28"/>
          <w:szCs w:val="28"/>
        </w:rPr>
      </w:pPr>
      <w:r w:rsidRPr="00100428">
        <w:rPr>
          <w:b/>
          <w:sz w:val="28"/>
          <w:szCs w:val="28"/>
        </w:rPr>
        <w:t xml:space="preserve">Biology </w:t>
      </w:r>
      <w:r w:rsidRPr="00100428">
        <w:rPr>
          <w:b/>
          <w:sz w:val="28"/>
          <w:szCs w:val="28"/>
        </w:rPr>
        <w:tab/>
        <w:t>McAllister</w:t>
      </w:r>
      <w:r w:rsidRPr="00100428">
        <w:rPr>
          <w:b/>
          <w:sz w:val="28"/>
          <w:szCs w:val="28"/>
        </w:rPr>
        <w:tab/>
      </w:r>
      <w:r w:rsidRPr="00100428">
        <w:rPr>
          <w:b/>
          <w:sz w:val="28"/>
          <w:szCs w:val="28"/>
        </w:rPr>
        <w:tab/>
      </w:r>
      <w:r w:rsidRPr="00100428">
        <w:rPr>
          <w:b/>
          <w:sz w:val="28"/>
          <w:szCs w:val="28"/>
        </w:rPr>
        <w:tab/>
        <w:t>Table of Contents</w:t>
      </w:r>
      <w:r w:rsidRPr="00100428">
        <w:rPr>
          <w:b/>
          <w:sz w:val="28"/>
          <w:szCs w:val="28"/>
        </w:rPr>
        <w:tab/>
      </w:r>
      <w:r w:rsidRPr="00100428">
        <w:rPr>
          <w:b/>
          <w:sz w:val="28"/>
          <w:szCs w:val="28"/>
        </w:rPr>
        <w:tab/>
      </w:r>
      <w:r w:rsidRPr="00100428">
        <w:rPr>
          <w:b/>
          <w:sz w:val="28"/>
          <w:szCs w:val="28"/>
        </w:rPr>
        <w:tab/>
      </w:r>
      <w:r w:rsidR="00017008" w:rsidRPr="00100428">
        <w:rPr>
          <w:b/>
          <w:sz w:val="28"/>
          <w:szCs w:val="28"/>
        </w:rPr>
        <w:t>Spring</w:t>
      </w:r>
      <w:r w:rsidRPr="00100428">
        <w:rPr>
          <w:b/>
          <w:sz w:val="28"/>
          <w:szCs w:val="28"/>
        </w:rPr>
        <w:t xml:space="preserve"> 2</w:t>
      </w:r>
      <w:r w:rsidRPr="00100428">
        <w:rPr>
          <w:b/>
          <w:sz w:val="28"/>
          <w:szCs w:val="28"/>
          <w:vertAlign w:val="superscript"/>
        </w:rPr>
        <w:t>nd</w:t>
      </w:r>
      <w:r w:rsidRPr="00100428">
        <w:rPr>
          <w:b/>
          <w:sz w:val="28"/>
          <w:szCs w:val="28"/>
        </w:rPr>
        <w:t xml:space="preserve"> Sem.</w:t>
      </w:r>
      <w:r w:rsidR="00017008" w:rsidRPr="00100428">
        <w:rPr>
          <w:b/>
          <w:sz w:val="28"/>
          <w:szCs w:val="28"/>
        </w:rPr>
        <w:t xml:space="preserve"> 2017</w:t>
      </w:r>
    </w:p>
    <w:tbl>
      <w:tblPr>
        <w:tblStyle w:val="PlainTable1"/>
        <w:tblW w:w="16620" w:type="dxa"/>
        <w:tblLook w:val="0420" w:firstRow="1" w:lastRow="0" w:firstColumn="0" w:lastColumn="0" w:noHBand="0" w:noVBand="1"/>
      </w:tblPr>
      <w:tblGrid>
        <w:gridCol w:w="1250"/>
        <w:gridCol w:w="7925"/>
        <w:gridCol w:w="7445"/>
      </w:tblGrid>
      <w:tr w:rsidR="00073111" w:rsidRPr="00100428" w:rsidTr="00C74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tcW w:w="1250" w:type="dxa"/>
            <w:shd w:val="clear" w:color="auto" w:fill="FFFFFF" w:themeFill="background1"/>
            <w:hideMark/>
          </w:tcPr>
          <w:p w:rsidR="00073111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Date</w:t>
            </w:r>
          </w:p>
        </w:tc>
        <w:tc>
          <w:tcPr>
            <w:tcW w:w="7925" w:type="dxa"/>
            <w:shd w:val="clear" w:color="auto" w:fill="FFFFFF" w:themeFill="background1"/>
            <w:hideMark/>
          </w:tcPr>
          <w:p w:rsidR="00073111" w:rsidRPr="00100428" w:rsidRDefault="00073111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Title/ Topic</w:t>
            </w:r>
          </w:p>
        </w:tc>
        <w:tc>
          <w:tcPr>
            <w:tcW w:w="7445" w:type="dxa"/>
            <w:shd w:val="clear" w:color="auto" w:fill="FFFFFF" w:themeFill="background1"/>
            <w:hideMark/>
          </w:tcPr>
          <w:p w:rsidR="00073111" w:rsidRPr="00100428" w:rsidRDefault="00073111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Page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3/20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WU – Protein Synthesis – Translation 11.2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017008" w:rsidRPr="008421C8" w:rsidTr="00C74F10">
        <w:trPr>
          <w:trHeight w:val="106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3/20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Protein Synthesis Drawing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9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3/21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Protein Synthesis – Translation CH 11.2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10</w:t>
            </w:r>
          </w:p>
        </w:tc>
      </w:tr>
      <w:tr w:rsidR="00017008" w:rsidRPr="008421C8" w:rsidTr="00C74F10">
        <w:trPr>
          <w:trHeight w:val="106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3/21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Transcription/ Translation practice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11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428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3/22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Mutations: A change in a gene CH 11.3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12</w:t>
            </w:r>
          </w:p>
        </w:tc>
      </w:tr>
      <w:tr w:rsidR="00073111" w:rsidRPr="008421C8" w:rsidTr="00C74F10">
        <w:trPr>
          <w:trHeight w:val="381"/>
        </w:trPr>
        <w:tc>
          <w:tcPr>
            <w:tcW w:w="1250" w:type="dxa"/>
          </w:tcPr>
          <w:p w:rsidR="00073111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3/22</w:t>
            </w:r>
          </w:p>
        </w:tc>
        <w:tc>
          <w:tcPr>
            <w:tcW w:w="7925" w:type="dxa"/>
          </w:tcPr>
          <w:p w:rsidR="00073111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Mini Lab 11.2 P. 293 BB</w:t>
            </w:r>
          </w:p>
        </w:tc>
        <w:tc>
          <w:tcPr>
            <w:tcW w:w="7445" w:type="dxa"/>
          </w:tcPr>
          <w:p w:rsidR="00073111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13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3/23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WU – Applied Genetics CH 13.2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14</w:t>
            </w:r>
          </w:p>
        </w:tc>
      </w:tr>
      <w:tr w:rsidR="00017008" w:rsidRPr="008421C8" w:rsidTr="00C74F10">
        <w:trPr>
          <w:trHeight w:val="381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3/23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Protein Notes &amp; Protein Synthesis AXES Paragraph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15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3/24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WU – Genetically Modified Organisms CH 13.2 P. 348 BB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16</w:t>
            </w:r>
          </w:p>
        </w:tc>
      </w:tr>
      <w:tr w:rsidR="00017008" w:rsidRPr="008421C8" w:rsidTr="00C74F10">
        <w:trPr>
          <w:trHeight w:val="381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3/24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Notes – Epigenetics: NOVA- Ghost in your Genes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17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250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3/27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WU – Chromosomes CH 10.1</w:t>
            </w:r>
          </w:p>
        </w:tc>
        <w:tc>
          <w:tcPr>
            <w:tcW w:w="744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18</w:t>
            </w:r>
          </w:p>
        </w:tc>
      </w:tr>
      <w:tr w:rsidR="00017008" w:rsidRPr="008421C8" w:rsidTr="00C74F10">
        <w:trPr>
          <w:trHeight w:val="376"/>
        </w:trPr>
        <w:tc>
          <w:tcPr>
            <w:tcW w:w="1250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3/27</w:t>
            </w:r>
          </w:p>
        </w:tc>
        <w:tc>
          <w:tcPr>
            <w:tcW w:w="792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Activity:  Human Traits Checklist</w:t>
            </w:r>
          </w:p>
        </w:tc>
        <w:tc>
          <w:tcPr>
            <w:tcW w:w="744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19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1250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3/28</w:t>
            </w:r>
          </w:p>
        </w:tc>
        <w:tc>
          <w:tcPr>
            <w:tcW w:w="792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WU – Mendel’s Two Laws CH 10.1</w:t>
            </w:r>
          </w:p>
        </w:tc>
        <w:tc>
          <w:tcPr>
            <w:tcW w:w="744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20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  <w:hideMark/>
          </w:tcPr>
          <w:p w:rsidR="00017008" w:rsidRPr="00100428" w:rsidRDefault="00017008" w:rsidP="00C74F10">
            <w:pPr>
              <w:rPr>
                <w:rFonts w:eastAsia="Times New Roman"/>
              </w:rPr>
            </w:pPr>
            <w:r w:rsidRPr="00C74F10">
              <w:t>3</w:t>
            </w:r>
            <w:r w:rsidRPr="00100428">
              <w:rPr>
                <w:rFonts w:eastAsia="Times New Roman"/>
                <w:color w:val="000000" w:themeColor="dark1"/>
              </w:rPr>
              <w:t>/28</w:t>
            </w:r>
          </w:p>
        </w:tc>
        <w:tc>
          <w:tcPr>
            <w:tcW w:w="792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HW – 1 page Notes CH 13</w:t>
            </w:r>
          </w:p>
        </w:tc>
        <w:tc>
          <w:tcPr>
            <w:tcW w:w="744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21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50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3/29</w:t>
            </w:r>
          </w:p>
        </w:tc>
        <w:tc>
          <w:tcPr>
            <w:tcW w:w="7925" w:type="dxa"/>
            <w:hideMark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WU – Meiosis CH 10.2</w:t>
            </w:r>
          </w:p>
        </w:tc>
        <w:tc>
          <w:tcPr>
            <w:tcW w:w="744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22</w:t>
            </w:r>
          </w:p>
        </w:tc>
      </w:tr>
      <w:tr w:rsidR="00017008" w:rsidRPr="008421C8" w:rsidTr="00C74F10">
        <w:trPr>
          <w:trHeight w:val="286"/>
        </w:trPr>
        <w:tc>
          <w:tcPr>
            <w:tcW w:w="1250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3/29</w:t>
            </w:r>
          </w:p>
        </w:tc>
        <w:tc>
          <w:tcPr>
            <w:tcW w:w="792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CH 10 Concept Map Mendel &amp; Meiosis</w:t>
            </w:r>
          </w:p>
          <w:p w:rsidR="00A9498C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Notes CH 10</w:t>
            </w:r>
          </w:p>
        </w:tc>
        <w:tc>
          <w:tcPr>
            <w:tcW w:w="744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23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1250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3/30</w:t>
            </w:r>
          </w:p>
        </w:tc>
        <w:tc>
          <w:tcPr>
            <w:tcW w:w="792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WU – Inheritance CH 12.2 &amp; 12.3</w:t>
            </w:r>
          </w:p>
        </w:tc>
        <w:tc>
          <w:tcPr>
            <w:tcW w:w="744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  <w:color w:val="000000" w:themeColor="dark1"/>
              </w:rPr>
              <w:t>24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3/30</w:t>
            </w:r>
          </w:p>
          <w:p w:rsidR="00017008" w:rsidRPr="00100428" w:rsidRDefault="00017008" w:rsidP="00100428">
            <w:pPr>
              <w:rPr>
                <w:rFonts w:eastAsia="Times New Roman"/>
              </w:rPr>
            </w:pPr>
          </w:p>
        </w:tc>
        <w:tc>
          <w:tcPr>
            <w:tcW w:w="7925" w:type="dxa"/>
            <w:hideMark/>
          </w:tcPr>
          <w:p w:rsidR="00A9498C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Karyotyping &amp; Punnett Square Practice</w:t>
            </w:r>
            <w:r w:rsidR="00100428">
              <w:t xml:space="preserve">                                           </w:t>
            </w:r>
            <w:r w:rsidR="00C74F10">
              <w:t xml:space="preserve">         </w:t>
            </w:r>
            <w:r w:rsidR="00100428">
              <w:t xml:space="preserve">    </w:t>
            </w:r>
            <w:r w:rsidRPr="00100428">
              <w:rPr>
                <w:rFonts w:eastAsia="Times New Roman"/>
              </w:rPr>
              <w:t>Notes CH 12</w:t>
            </w:r>
          </w:p>
        </w:tc>
        <w:tc>
          <w:tcPr>
            <w:tcW w:w="7445" w:type="dxa"/>
            <w:hideMark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25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3/31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Pedigrees CH 12.1</w:t>
            </w:r>
          </w:p>
        </w:tc>
        <w:tc>
          <w:tcPr>
            <w:tcW w:w="7445" w:type="dxa"/>
          </w:tcPr>
          <w:p w:rsidR="00017008" w:rsidRPr="00100428" w:rsidRDefault="00A9498C" w:rsidP="00100428">
            <w:r w:rsidRPr="00100428">
              <w:t>26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4/3</w:t>
            </w:r>
          </w:p>
        </w:tc>
        <w:tc>
          <w:tcPr>
            <w:tcW w:w="7925" w:type="dxa"/>
          </w:tcPr>
          <w:p w:rsidR="00A9498C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 xml:space="preserve">Activity: </w:t>
            </w:r>
            <w:proofErr w:type="spellStart"/>
            <w:r w:rsidRPr="00100428">
              <w:rPr>
                <w:rFonts w:eastAsia="Times New Roman"/>
              </w:rPr>
              <w:t>Frankenfish</w:t>
            </w:r>
            <w:proofErr w:type="spellEnd"/>
            <w:r w:rsidR="00C74F10">
              <w:t xml:space="preserve">    </w:t>
            </w:r>
            <w:r w:rsidR="00A9498C" w:rsidRPr="00100428">
              <w:rPr>
                <w:rFonts w:eastAsia="Times New Roman"/>
              </w:rPr>
              <w:t>Meiosis Paragraph from Meiosis Bead Activity</w:t>
            </w:r>
            <w:r w:rsidR="00100428" w:rsidRPr="00100428">
              <w:rPr>
                <w:rFonts w:eastAsia="Times New Roman"/>
              </w:rPr>
              <w:t xml:space="preserve">         </w:t>
            </w:r>
            <w:r w:rsidR="001408A5" w:rsidRPr="00100428">
              <w:rPr>
                <w:rFonts w:eastAsia="Times New Roman"/>
              </w:rPr>
              <w:t>CH 12 Notes</w:t>
            </w:r>
          </w:p>
        </w:tc>
        <w:tc>
          <w:tcPr>
            <w:tcW w:w="7445" w:type="dxa"/>
          </w:tcPr>
          <w:p w:rsidR="00017008" w:rsidRPr="00100428" w:rsidRDefault="00A9498C" w:rsidP="00100428">
            <w:r w:rsidRPr="00100428">
              <w:t>27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4/3</w:t>
            </w:r>
          </w:p>
        </w:tc>
        <w:tc>
          <w:tcPr>
            <w:tcW w:w="7925" w:type="dxa"/>
          </w:tcPr>
          <w:p w:rsidR="00017008" w:rsidRPr="00100428" w:rsidRDefault="00A9498C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Genetic Inheritance CH 10.1 – 10.</w:t>
            </w:r>
            <w:r w:rsidRPr="00100428">
              <w:rPr>
                <w:rFonts w:eastAsia="Times New Roman"/>
              </w:rPr>
              <w:t>2</w:t>
            </w:r>
          </w:p>
        </w:tc>
        <w:tc>
          <w:tcPr>
            <w:tcW w:w="7445" w:type="dxa"/>
          </w:tcPr>
          <w:p w:rsidR="00017008" w:rsidRPr="00100428" w:rsidRDefault="00A9498C" w:rsidP="00100428">
            <w:r w:rsidRPr="00100428">
              <w:t>28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</w:tcPr>
          <w:p w:rsidR="00017008" w:rsidRPr="00100428" w:rsidRDefault="000B3CCE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4/3</w:t>
            </w:r>
          </w:p>
        </w:tc>
        <w:tc>
          <w:tcPr>
            <w:tcW w:w="7925" w:type="dxa"/>
          </w:tcPr>
          <w:p w:rsidR="00017008" w:rsidRPr="00100428" w:rsidRDefault="000B3CCE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CH 12 Concept Mapping</w:t>
            </w:r>
          </w:p>
        </w:tc>
        <w:tc>
          <w:tcPr>
            <w:tcW w:w="7445" w:type="dxa"/>
          </w:tcPr>
          <w:p w:rsidR="00017008" w:rsidRPr="00100428" w:rsidRDefault="000B3CCE" w:rsidP="00100428">
            <w:r w:rsidRPr="00100428">
              <w:t>29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100428" w:rsidRDefault="000B3CCE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4/4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Complex &amp; Polygenic Inheritance CH 12.3</w:t>
            </w:r>
          </w:p>
        </w:tc>
        <w:tc>
          <w:tcPr>
            <w:tcW w:w="7445" w:type="dxa"/>
          </w:tcPr>
          <w:p w:rsidR="00017008" w:rsidRPr="00100428" w:rsidRDefault="000B3CCE" w:rsidP="00100428">
            <w:r w:rsidRPr="00100428">
              <w:t>30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3/31</w:t>
            </w:r>
          </w:p>
        </w:tc>
        <w:tc>
          <w:tcPr>
            <w:tcW w:w="7925" w:type="dxa"/>
          </w:tcPr>
          <w:p w:rsidR="001408A5" w:rsidRPr="00100428" w:rsidRDefault="00100428" w:rsidP="00100428">
            <w:pPr>
              <w:rPr>
                <w:rFonts w:eastAsia="Times New Roman"/>
              </w:rPr>
            </w:pPr>
            <w:r>
              <w:t xml:space="preserve">Sample Family Pedigree                                                       </w:t>
            </w:r>
            <w:r w:rsidR="001408A5" w:rsidRPr="00100428">
              <w:rPr>
                <w:rFonts w:eastAsia="Times New Roman"/>
              </w:rPr>
              <w:t>Protein Synthesis Test</w:t>
            </w:r>
          </w:p>
        </w:tc>
        <w:tc>
          <w:tcPr>
            <w:tcW w:w="7445" w:type="dxa"/>
          </w:tcPr>
          <w:p w:rsidR="00017008" w:rsidRPr="00100428" w:rsidRDefault="000B3CCE" w:rsidP="00100428">
            <w:r w:rsidRPr="00100428">
              <w:t>31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4/5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Incomplete Codominance &amp; Codominance CH 12.2</w:t>
            </w:r>
          </w:p>
        </w:tc>
        <w:tc>
          <w:tcPr>
            <w:tcW w:w="7445" w:type="dxa"/>
          </w:tcPr>
          <w:p w:rsidR="00017008" w:rsidRPr="00100428" w:rsidRDefault="001408A5" w:rsidP="00100428">
            <w:r w:rsidRPr="00100428">
              <w:t>32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3/31</w:t>
            </w:r>
          </w:p>
        </w:tc>
        <w:tc>
          <w:tcPr>
            <w:tcW w:w="7925" w:type="dxa"/>
          </w:tcPr>
          <w:p w:rsidR="001408A5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Sample Pedigree: John &amp; Jane</w:t>
            </w:r>
            <w:r w:rsidR="00100428">
              <w:t xml:space="preserve">                                              </w:t>
            </w:r>
            <w:r w:rsidRPr="00100428">
              <w:rPr>
                <w:rFonts w:eastAsia="Times New Roman"/>
              </w:rPr>
              <w:t>McCann Family Pedigree</w:t>
            </w:r>
          </w:p>
        </w:tc>
        <w:tc>
          <w:tcPr>
            <w:tcW w:w="7445" w:type="dxa"/>
          </w:tcPr>
          <w:p w:rsidR="00017008" w:rsidRPr="00100428" w:rsidRDefault="001408A5" w:rsidP="00100428">
            <w:r w:rsidRPr="00100428">
              <w:t>33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4/6</w:t>
            </w:r>
          </w:p>
        </w:tc>
        <w:tc>
          <w:tcPr>
            <w:tcW w:w="7925" w:type="dxa"/>
          </w:tcPr>
          <w:p w:rsidR="00017008" w:rsidRPr="00100428" w:rsidRDefault="00017008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WU – Patterns of Heredity &amp; Human Genetics CH 12.1 – 12.3</w:t>
            </w:r>
          </w:p>
        </w:tc>
        <w:tc>
          <w:tcPr>
            <w:tcW w:w="7445" w:type="dxa"/>
          </w:tcPr>
          <w:p w:rsidR="00017008" w:rsidRPr="00100428" w:rsidRDefault="001408A5" w:rsidP="00100428">
            <w:r w:rsidRPr="00100428">
              <w:t>34</w:t>
            </w:r>
          </w:p>
        </w:tc>
      </w:tr>
      <w:tr w:rsidR="00017008" w:rsidRPr="008421C8" w:rsidTr="00C74F10">
        <w:trPr>
          <w:trHeight w:val="584"/>
        </w:trPr>
        <w:tc>
          <w:tcPr>
            <w:tcW w:w="1250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4/4</w:t>
            </w:r>
          </w:p>
          <w:p w:rsidR="00017008" w:rsidRPr="00100428" w:rsidRDefault="00017008" w:rsidP="00100428">
            <w:pPr>
              <w:rPr>
                <w:rFonts w:eastAsia="Times New Roman"/>
              </w:rPr>
            </w:pPr>
          </w:p>
        </w:tc>
        <w:tc>
          <w:tcPr>
            <w:tcW w:w="7925" w:type="dxa"/>
          </w:tcPr>
          <w:p w:rsidR="00017008" w:rsidRPr="00100428" w:rsidRDefault="001408A5" w:rsidP="00100428">
            <w:pPr>
              <w:rPr>
                <w:rFonts w:eastAsia="Times New Roman"/>
              </w:rPr>
            </w:pPr>
            <w:r w:rsidRPr="00100428">
              <w:rPr>
                <w:rFonts w:eastAsia="Times New Roman"/>
              </w:rPr>
              <w:t>Foldable: Modes of Inheritance</w:t>
            </w:r>
          </w:p>
        </w:tc>
        <w:tc>
          <w:tcPr>
            <w:tcW w:w="7445" w:type="dxa"/>
          </w:tcPr>
          <w:p w:rsidR="00017008" w:rsidRPr="00100428" w:rsidRDefault="001408A5" w:rsidP="00100428">
            <w:r w:rsidRPr="00100428">
              <w:t>35</w:t>
            </w:r>
          </w:p>
        </w:tc>
      </w:tr>
      <w:tr w:rsidR="001408A5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1408A5" w:rsidRPr="00100428" w:rsidRDefault="001408A5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4/7</w:t>
            </w:r>
          </w:p>
        </w:tc>
        <w:tc>
          <w:tcPr>
            <w:tcW w:w="7925" w:type="dxa"/>
          </w:tcPr>
          <w:p w:rsidR="001408A5" w:rsidRPr="00100428" w:rsidRDefault="001408A5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>Complex Inheritance in Human Traits 12.3</w:t>
            </w:r>
          </w:p>
        </w:tc>
        <w:tc>
          <w:tcPr>
            <w:tcW w:w="7445" w:type="dxa"/>
          </w:tcPr>
          <w:p w:rsidR="001408A5" w:rsidRPr="00100428" w:rsidRDefault="001408A5" w:rsidP="00100428">
            <w:pPr>
              <w:rPr>
                <w:color w:val="000000" w:themeColor="dark1"/>
              </w:rPr>
            </w:pPr>
            <w:r w:rsidRPr="00100428">
              <w:rPr>
                <w:color w:val="000000" w:themeColor="dark1"/>
              </w:rPr>
              <w:t>36</w:t>
            </w:r>
          </w:p>
        </w:tc>
      </w:tr>
      <w:tr w:rsidR="001408A5" w:rsidRPr="008421C8" w:rsidTr="00C74F10">
        <w:trPr>
          <w:trHeight w:val="584"/>
        </w:trPr>
        <w:tc>
          <w:tcPr>
            <w:tcW w:w="1250" w:type="dxa"/>
          </w:tcPr>
          <w:p w:rsidR="001408A5" w:rsidRPr="00100428" w:rsidRDefault="001408A5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lastRenderedPageBreak/>
              <w:t>4/7</w:t>
            </w:r>
          </w:p>
        </w:tc>
        <w:tc>
          <w:tcPr>
            <w:tcW w:w="7925" w:type="dxa"/>
          </w:tcPr>
          <w:p w:rsidR="001408A5" w:rsidRPr="00100428" w:rsidRDefault="001408A5" w:rsidP="00100428">
            <w:pPr>
              <w:rPr>
                <w:rFonts w:eastAsia="Times New Roman"/>
                <w:color w:val="000000" w:themeColor="dark1"/>
              </w:rPr>
            </w:pPr>
            <w:r w:rsidRPr="00100428">
              <w:rPr>
                <w:rFonts w:eastAsia="Times New Roman"/>
                <w:color w:val="000000" w:themeColor="dark1"/>
              </w:rPr>
              <w:t xml:space="preserve">Notes: </w:t>
            </w:r>
            <w:proofErr w:type="spellStart"/>
            <w:r w:rsidRPr="00100428">
              <w:rPr>
                <w:rFonts w:eastAsia="Times New Roman"/>
                <w:color w:val="000000" w:themeColor="dark1"/>
              </w:rPr>
              <w:t>Kahoots</w:t>
            </w:r>
            <w:proofErr w:type="spellEnd"/>
          </w:p>
        </w:tc>
        <w:tc>
          <w:tcPr>
            <w:tcW w:w="7445" w:type="dxa"/>
          </w:tcPr>
          <w:p w:rsidR="001408A5" w:rsidRPr="00100428" w:rsidRDefault="001408A5" w:rsidP="00100428">
            <w:pPr>
              <w:rPr>
                <w:color w:val="000000" w:themeColor="dark1"/>
              </w:rPr>
            </w:pPr>
            <w:r w:rsidRPr="00100428">
              <w:rPr>
                <w:color w:val="000000" w:themeColor="dark1"/>
              </w:rPr>
              <w:t>37 Notebook Check P. 8 – 37</w:t>
            </w:r>
          </w:p>
          <w:p w:rsidR="001408A5" w:rsidRPr="00100428" w:rsidRDefault="001408A5" w:rsidP="00100428">
            <w:pPr>
              <w:rPr>
                <w:color w:val="000000" w:themeColor="dark1"/>
              </w:rPr>
            </w:pPr>
            <w:r w:rsidRPr="00100428">
              <w:rPr>
                <w:color w:val="000000" w:themeColor="dark1"/>
              </w:rPr>
              <w:t>(10</w:t>
            </w:r>
            <w:r w:rsidRPr="00100428">
              <w:rPr>
                <w:color w:val="000000" w:themeColor="dark1"/>
              </w:rPr>
              <w:t>0 points)</w:t>
            </w:r>
          </w:p>
        </w:tc>
      </w:tr>
      <w:tr w:rsidR="001408A5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1408A5" w:rsidRPr="001408A5" w:rsidRDefault="001408A5" w:rsidP="00100428">
            <w:pP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 w:rsidRPr="00E06FF9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Date</w:t>
            </w:r>
          </w:p>
        </w:tc>
        <w:tc>
          <w:tcPr>
            <w:tcW w:w="7925" w:type="dxa"/>
          </w:tcPr>
          <w:p w:rsidR="001408A5" w:rsidRPr="008421C8" w:rsidRDefault="001408A5" w:rsidP="00100428">
            <w:pPr>
              <w:tabs>
                <w:tab w:val="left" w:pos="1395"/>
              </w:tabs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 w:rsidRPr="00E06FF9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Topic/ Title</w:t>
            </w:r>
          </w:p>
        </w:tc>
        <w:tc>
          <w:tcPr>
            <w:tcW w:w="7445" w:type="dxa"/>
          </w:tcPr>
          <w:p w:rsidR="001408A5" w:rsidRPr="001408A5" w:rsidRDefault="001408A5" w:rsidP="00100428">
            <w:pPr>
              <w:ind w:left="360"/>
              <w:rPr>
                <w:rFonts w:ascii="Calibri" w:hAnsi="Calibri" w:cs="Arial"/>
                <w:bCs/>
                <w:color w:val="000000" w:themeColor="dark1"/>
                <w:kern w:val="24"/>
              </w:rPr>
            </w:pPr>
            <w:r w:rsidRPr="001408A5">
              <w:rPr>
                <w:rFonts w:ascii="Calibri" w:hAnsi="Calibri" w:cs="Arial"/>
                <w:bCs/>
                <w:color w:val="000000" w:themeColor="dark1"/>
                <w:kern w:val="24"/>
              </w:rPr>
              <w:t>Page #</w:t>
            </w: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Pedigree Practice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Doodle Sheet 1</w:t>
            </w:r>
          </w:p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Cartoon Activity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11/3 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Darwin &amp; The Theory of Evolution CH 15.1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11/3 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Keeping Track of our Model – Worksheet</w:t>
            </w:r>
          </w:p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Moth Lab – Data &amp; Answers to Questions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11/4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Evidence for Evolution CH 15.1</w:t>
            </w:r>
            <w:bookmarkStart w:id="0" w:name="_GoBack"/>
            <w:bookmarkEnd w:id="0"/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11/4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HW – Read CH 15 1 page Notes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11/5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Adaptations : Evidence for Evolution CH 15.1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11/5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Doodle Sheet 2</w:t>
            </w:r>
          </w:p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Moth Answers &amp; Oh Deer Activity Data/ Graph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11/6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Mechanism for Evolution CH 15.2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11/6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WS – Friendly Talk &amp; Variations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11/9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Variation within a Species CH 15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11/9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Natural Selection – Hummingbird Processes</w:t>
            </w:r>
          </w:p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Notes – Pocket Mouse Video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11/10 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Mechanism for Evolution CH 15.2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11/10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Worm Eater Lab</w:t>
            </w:r>
          </w:p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Planet Earth Video - Notes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11/12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- Variation within a species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11/12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Bird Beak Lab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11/13</w:t>
            </w:r>
          </w:p>
        </w:tc>
        <w:tc>
          <w:tcPr>
            <w:tcW w:w="7925" w:type="dxa"/>
          </w:tcPr>
          <w:p w:rsidR="00017008" w:rsidRPr="008421C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Natural Selection CH 15</w:t>
            </w:r>
          </w:p>
        </w:tc>
        <w:tc>
          <w:tcPr>
            <w:tcW w:w="7445" w:type="dxa"/>
          </w:tcPr>
          <w:p w:rsidR="00017008" w:rsidRPr="008421C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11/12</w:t>
            </w: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274984" w:rsidRDefault="00017008" w:rsidP="0010042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274984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Date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WS – What causes populations of organisms to change over time?</w:t>
            </w: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274984" w:rsidRDefault="00017008" w:rsidP="0010042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274984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Title/ Topic</w:t>
            </w:r>
            <w:r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  Biology – Evolution UNIT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lastRenderedPageBreak/>
              <w:t>Notebook Check P. 26 – 43</w:t>
            </w: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(90 Points)</w:t>
            </w: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Pr="008421C8" w:rsidRDefault="00017008" w:rsidP="0010042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Page #</w:t>
            </w: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11/16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- Genetic Equilibrium &amp; Evolution CH 15.1 &amp; 15.2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11/17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pHET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 Website – Natural Selection - Bunnies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11/17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The Evolution of Species CH 15.2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11/17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AXES - Evolution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 18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Evolution – Mutations CH 15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11/20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Video – Bill Nye - Evolution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11/19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The Record of Life CH 14.1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11/20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Activity #1 – Relative Dating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11/20</w:t>
            </w:r>
          </w:p>
        </w:tc>
        <w:tc>
          <w:tcPr>
            <w:tcW w:w="7925" w:type="dxa"/>
          </w:tcPr>
          <w:p w:rsidR="00017008" w:rsidRDefault="00017008" w:rsidP="0010042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Evolution  CH 15</w:t>
            </w:r>
          </w:p>
        </w:tc>
        <w:tc>
          <w:tcPr>
            <w:tcW w:w="7445" w:type="dxa"/>
          </w:tcPr>
          <w:p w:rsidR="00017008" w:rsidRDefault="00017008" w:rsidP="001004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11/20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Activity #2  - Relative Dating 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Answer Questions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Notebook Check  P. 44 – 54</w:t>
            </w:r>
          </w:p>
          <w:p w:rsidR="00017008" w:rsidRPr="0097780E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(50 Points)</w:t>
            </w: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11/30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Interactions within Ecosystems CH 2.1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11/30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HW – Notes CH 2, 1 page 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12/01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Trophic Levels &amp; Energy Flow CH 2.1 – 2.2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12/01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Biomes Notes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Ecological Levels of Organization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12/02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Energy Flow in Nature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12/02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Concept Map – Food Needs in a Community CH 2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Problem Solving Lab CH 2.1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12/03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Communities &amp; Biomes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12/03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WS – Ecology: Flow of Energy &amp; Food Webs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12/04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Biomes CH 3.2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12/03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WS – Energy Transfer in the Ecosystem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Notebook Check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P. 54 – 63 (50 Points)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Pr="00994028" w:rsidRDefault="00017008" w:rsidP="00017008">
            <w:pPr>
              <w:spacing w:line="276" w:lineRule="auto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Topic / Title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Page #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12/7 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WU – Cycles in </w:t>
            </w:r>
            <w:proofErr w:type="spellStart"/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Natue</w:t>
            </w:r>
            <w:proofErr w:type="spellEnd"/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 &amp; Succession CH 2 &amp; 3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12/7</w:t>
            </w:r>
          </w:p>
        </w:tc>
        <w:tc>
          <w:tcPr>
            <w:tcW w:w="7925" w:type="dxa"/>
          </w:tcPr>
          <w:p w:rsidR="00017008" w:rsidRPr="009940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9940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HW - CH 3 Notes 1 page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 Foldable -Symbiosis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12/8 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Succession CH 3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12/8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Mt. St. Helen’s Back From the Dead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Problem Solving Lab – CH 3.1 - Succession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12/9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Human Population CH 4.2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12/9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Foldable – Cycles in Nature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2 – Liter Bottle Demo – Global Warming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12/10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Population Dynamics CH 4.1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12/10</w:t>
            </w:r>
          </w:p>
        </w:tc>
        <w:tc>
          <w:tcPr>
            <w:tcW w:w="7925" w:type="dxa"/>
          </w:tcPr>
          <w:p w:rsidR="00017008" w:rsidRPr="009940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9940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HW – CH 4 Notes -1 page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Concept Map CH 3 Communities &amp; Biomes - Succession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12/11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Biological Diversity &amp; Succession CH 5.1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12/10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Human Population Graph &amp; Conclusion about our Growth Pattern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Notebook Check P. 64 – 73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(50 Points)</w:t>
            </w: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12/14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Conservation of Biodiversity CH 5.1 &amp; 5.2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12/14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HW – CH 5 Notes  1 page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WS – Population Biology Deer Kaibab Plateau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12/15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Global Warming CH 5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12/15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Concept Map CH 5  with summary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12/16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CH 5 Assessment P. 131 BB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C41F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12/15</w:t>
            </w: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C41F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DATE</w:t>
            </w:r>
          </w:p>
        </w:tc>
        <w:tc>
          <w:tcPr>
            <w:tcW w:w="7925" w:type="dxa"/>
          </w:tcPr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C41F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HW - Ecology Study Guide</w:t>
            </w: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C41F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Jeopardy Review</w:t>
            </w: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017008" w:rsidRPr="00C41F28" w:rsidRDefault="00017008" w:rsidP="00017008">
            <w:pPr>
              <w:tabs>
                <w:tab w:val="left" w:pos="4635"/>
              </w:tabs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C41F28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TOPIC/ TITLE</w:t>
            </w:r>
            <w:r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ab/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lastRenderedPageBreak/>
              <w:t>Notebook Check P. 74 – 79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(30 Points)</w:t>
            </w:r>
          </w:p>
          <w:p w:rsidR="00017008" w:rsidRPr="00856D49" w:rsidRDefault="00017008" w:rsidP="00017008">
            <w:pPr>
              <w:spacing w:line="276" w:lineRule="auto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lastRenderedPageBreak/>
              <w:t>PAGE #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lastRenderedPageBreak/>
              <w:t>1/ 4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Cancer Unit – Faces of Cancer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 / 4</w:t>
            </w:r>
          </w:p>
        </w:tc>
        <w:tc>
          <w:tcPr>
            <w:tcW w:w="7925" w:type="dxa"/>
          </w:tcPr>
          <w:p w:rsidR="00017008" w:rsidRPr="002D50C3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2D50C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HW – Mutations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 xml:space="preserve">Written description of your statistic &amp; impression. 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1/5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Mutations: Sources of Cancer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1/5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Cancer Facts &amp; Myths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1/6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Cancer Facts and Myths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1/4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WS - Reflections of Cancer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1/7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Drawing Conclusions about Cancer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1/7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Drawing Conclusions from the Faces of Cancer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1/8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Abnormal Genes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1/8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Colorectal Cancer Facts and Figures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Drawing of Graph &amp; AXES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1/12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– Cancer Treatment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1/12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Cancer Timeline</w:t>
            </w:r>
          </w:p>
          <w:p w:rsidR="00017008" w:rsidRPr="002D50C3" w:rsidRDefault="00017008" w:rsidP="00017008">
            <w:pPr>
              <w:spacing w:line="276" w:lineRule="auto"/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2D50C3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</w:rPr>
              <w:t>HW – Evolution Study Guide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1/13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WU -  Hereditary Cancers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1/6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Comparing Sequences of DNA to Find Mutations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017008" w:rsidRPr="008421C8" w:rsidTr="00C7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1/7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Notes: Food Inc.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</w:p>
        </w:tc>
      </w:tr>
      <w:tr w:rsidR="00AB7866" w:rsidRPr="008421C8" w:rsidTr="00C74F10">
        <w:trPr>
          <w:trHeight w:val="584"/>
        </w:trPr>
        <w:tc>
          <w:tcPr>
            <w:tcW w:w="1250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1/8</w:t>
            </w:r>
          </w:p>
        </w:tc>
        <w:tc>
          <w:tcPr>
            <w:tcW w:w="7925" w:type="dxa"/>
          </w:tcPr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News Article: “Red Flags for Hereditary Cancers</w:t>
            </w:r>
          </w:p>
          <w:p w:rsidR="00017008" w:rsidRDefault="00017008" w:rsidP="00017008">
            <w:pPr>
              <w:spacing w:line="276" w:lineRule="auto"/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color w:val="000000" w:themeColor="dark1"/>
                <w:kern w:val="24"/>
                <w:sz w:val="24"/>
                <w:szCs w:val="24"/>
              </w:rPr>
              <w:t>Notes: Nourish.org</w:t>
            </w:r>
          </w:p>
        </w:tc>
        <w:tc>
          <w:tcPr>
            <w:tcW w:w="7445" w:type="dxa"/>
          </w:tcPr>
          <w:p w:rsidR="00017008" w:rsidRDefault="00017008" w:rsidP="000170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Notebook Check P. 80 – 95</w:t>
            </w:r>
          </w:p>
          <w:p w:rsidR="00017008" w:rsidRDefault="00017008" w:rsidP="00017008">
            <w:pPr>
              <w:pStyle w:val="ListParagraph"/>
              <w:spacing w:line="276" w:lineRule="auto"/>
              <w:ind w:left="360"/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hAnsi="Calibri" w:cs="Arial"/>
                <w:b/>
                <w:bCs/>
                <w:color w:val="000000" w:themeColor="dark1"/>
                <w:kern w:val="24"/>
              </w:rPr>
              <w:t>(80 Points)</w:t>
            </w:r>
          </w:p>
        </w:tc>
      </w:tr>
    </w:tbl>
    <w:p w:rsidR="007961DB" w:rsidRPr="00073111" w:rsidRDefault="007961DB">
      <w:pPr>
        <w:rPr>
          <w:sz w:val="28"/>
          <w:szCs w:val="28"/>
        </w:rPr>
      </w:pPr>
    </w:p>
    <w:sectPr w:rsidR="007961DB" w:rsidRPr="00073111" w:rsidSect="00073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6F0"/>
    <w:multiLevelType w:val="hybridMultilevel"/>
    <w:tmpl w:val="6F023B06"/>
    <w:lvl w:ilvl="0" w:tplc="C39A8320">
      <w:start w:val="15"/>
      <w:numFmt w:val="decimal"/>
      <w:lvlText w:val="%1"/>
      <w:lvlJc w:val="left"/>
      <w:pPr>
        <w:ind w:left="720" w:hanging="360"/>
      </w:pPr>
      <w:rPr>
        <w:rFonts w:ascii="Calibri" w:hAnsi="Calibri" w:hint="default"/>
        <w:b w:val="0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4B3E"/>
    <w:multiLevelType w:val="hybridMultilevel"/>
    <w:tmpl w:val="93B4F504"/>
    <w:lvl w:ilvl="0" w:tplc="354AE68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AA007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187D0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89E758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380144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494E4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A96854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AF2ACC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9C80AC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1"/>
    <w:rsid w:val="00017008"/>
    <w:rsid w:val="00073111"/>
    <w:rsid w:val="000B3CCE"/>
    <w:rsid w:val="00100428"/>
    <w:rsid w:val="001022AB"/>
    <w:rsid w:val="001408A5"/>
    <w:rsid w:val="001D6D52"/>
    <w:rsid w:val="001D70B2"/>
    <w:rsid w:val="00230B34"/>
    <w:rsid w:val="00274984"/>
    <w:rsid w:val="0028090E"/>
    <w:rsid w:val="00294F1A"/>
    <w:rsid w:val="00296933"/>
    <w:rsid w:val="002D50C3"/>
    <w:rsid w:val="005A0A76"/>
    <w:rsid w:val="005E38D9"/>
    <w:rsid w:val="00643242"/>
    <w:rsid w:val="0072283B"/>
    <w:rsid w:val="007961DB"/>
    <w:rsid w:val="008421C8"/>
    <w:rsid w:val="00856D49"/>
    <w:rsid w:val="008B2B79"/>
    <w:rsid w:val="00916A02"/>
    <w:rsid w:val="00940A64"/>
    <w:rsid w:val="0097780E"/>
    <w:rsid w:val="00994028"/>
    <w:rsid w:val="00A9498C"/>
    <w:rsid w:val="00AB7866"/>
    <w:rsid w:val="00B46068"/>
    <w:rsid w:val="00C41F28"/>
    <w:rsid w:val="00C74F10"/>
    <w:rsid w:val="00D95EB1"/>
    <w:rsid w:val="00E06FF9"/>
    <w:rsid w:val="00E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C97C-4F13-42E7-BD12-0A486A2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66"/>
  </w:style>
  <w:style w:type="paragraph" w:styleId="Heading1">
    <w:name w:val="heading 1"/>
    <w:basedOn w:val="Normal"/>
    <w:next w:val="Normal"/>
    <w:link w:val="Heading1Char"/>
    <w:uiPriority w:val="9"/>
    <w:qFormat/>
    <w:rsid w:val="00AB78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8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8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8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8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8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8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8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111"/>
    <w:pPr>
      <w:ind w:left="720"/>
      <w:contextualSpacing/>
    </w:pPr>
  </w:style>
  <w:style w:type="table" w:styleId="PlainTable1">
    <w:name w:val="Plain Table 1"/>
    <w:basedOn w:val="TableNormal"/>
    <w:uiPriority w:val="41"/>
    <w:rsid w:val="00940A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4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78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786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86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86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86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86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86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86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86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786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B786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786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8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8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B7866"/>
    <w:rPr>
      <w:b/>
      <w:bCs/>
    </w:rPr>
  </w:style>
  <w:style w:type="character" w:styleId="Emphasis">
    <w:name w:val="Emphasis"/>
    <w:basedOn w:val="DefaultParagraphFont"/>
    <w:uiPriority w:val="20"/>
    <w:qFormat/>
    <w:rsid w:val="00AB786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B786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786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86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86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B786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78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786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B786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B786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8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 Allister</dc:creator>
  <cp:keywords/>
  <dc:description/>
  <cp:lastModifiedBy>Jennifer Mc Allister</cp:lastModifiedBy>
  <cp:revision>2</cp:revision>
  <cp:lastPrinted>2017-04-05T15:37:00Z</cp:lastPrinted>
  <dcterms:created xsi:type="dcterms:W3CDTF">2017-04-05T15:38:00Z</dcterms:created>
  <dcterms:modified xsi:type="dcterms:W3CDTF">2017-04-05T15:38:00Z</dcterms:modified>
</cp:coreProperties>
</file>